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nts/RobotoMono-bold.ttf" ContentType="application/x-font-ttf"/>
  <Override PartName="/word/fonts/RobotoMono-boldItalic.ttf" ContentType="application/x-font-ttf"/>
  <Override PartName="/word/fonts/RobotoMono-italic.ttf" ContentType="application/x-font-ttf"/>
  <Override PartName="/word/fonts/RobotoMono-regular.ttf" ContentType="application/x-font-ttf"/>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lwbvp8eanlet" w:id="0"/>
      <w:bookmarkEnd w:id="0"/>
      <w:r w:rsidDel="00000000" w:rsidR="00000000" w:rsidRPr="00000000">
        <w:rPr>
          <w:rtl w:val="0"/>
        </w:rPr>
        <w:t>SOP-019: Over-the-Counter (OTC) Collections &amp; Documentation</w:t>
      </w:r>
    </w:p>
    <w:p w:rsidR="00000000" w:rsidDel="00000000" w:rsidP="00000000" w:rsidRDefault="00000000" w:rsidRPr="00000000" w14:paraId="00000002">
      <w:pPr>
        <w:pStyle w:val="Heading2"/>
        <w:rPr/>
      </w:pPr>
      <w:bookmarkStart w:colFirst="0" w:colLast="0" w:name="_6io394hm5ciu" w:id="1"/>
      <w:bookmarkEnd w:id="1"/>
      <w:r w:rsidDel="00000000" w:rsidR="00000000" w:rsidRPr="00000000">
        <w:rPr>
          <w:rtl w:val="0"/>
        </w:rPr>
        <w:t>1.0 Purpose</w:t>
      </w:r>
    </w:p>
    <w:p w:rsidR="00000000" w:rsidDel="00000000" w:rsidP="00000000" w:rsidRDefault="00000000" w:rsidRPr="00000000" w14:paraId="00000003">
      <w:pPr>
        <w:rPr/>
      </w:pPr>
      <w:r w:rsidDel="00000000" w:rsidR="00000000" w:rsidRPr="00000000">
        <w:rPr>
          <w:rtl w:val="0"/>
        </w:rPr>
        <w:t>To establish a "Zero-Balance" culture where the patient's financial responsibility is accurately calculated, clearly communicated, and collected on the Date of Service (DOS). This SOP links precise clinical documentation directly to the practice's financial performance.</w:t>
      </w:r>
    </w:p>
    <w:p w:rsidR="00000000" w:rsidDel="00000000" w:rsidP="00000000" w:rsidRDefault="00000000" w:rsidRPr="00000000" w14:paraId="00000004">
      <w:pPr>
        <w:pStyle w:val="Heading2"/>
        <w:rPr/>
      </w:pPr>
      <w:bookmarkStart w:colFirst="0" w:colLast="0" w:name="_1f42ob6gasl2" w:id="2"/>
      <w:bookmarkEnd w:id="2"/>
      <w:r w:rsidDel="00000000" w:rsidR="00000000" w:rsidRPr="00000000">
        <w:rPr>
          <w:rtl w:val="0"/>
        </w:rPr>
        <w:t>2.0 Scope</w:t>
      </w:r>
    </w:p>
    <w:p w:rsidR="00000000" w:rsidDel="00000000" w:rsidP="00000000" w:rsidRDefault="00000000" w:rsidRPr="00000000" w14:paraId="00000005">
      <w:pPr>
        <w:rPr/>
      </w:pPr>
      <w:r w:rsidDel="00000000" w:rsidR="00000000" w:rsidRPr="00000000">
        <w:rPr>
          <w:rtl w:val="0"/>
        </w:rPr>
        <w:t>This procedure applies to the entire patient handoff process, involving Dental Assistants, the Billing Coordinator, and the Front Desk administrative team.</w:t>
      </w:r>
    </w:p>
    <w:p w:rsidR="00000000" w:rsidDel="00000000" w:rsidP="00000000" w:rsidRDefault="00000000" w:rsidRPr="00000000" w14:paraId="00000006">
      <w:pPr>
        <w:pStyle w:val="Heading2"/>
        <w:rPr/>
      </w:pPr>
      <w:bookmarkStart w:colFirst="0" w:colLast="0" w:name="_gp98jxlgd24u" w:id="3"/>
      <w:bookmarkEnd w:id="3"/>
      <w:r w:rsidDel="00000000" w:rsidR="00000000" w:rsidRPr="00000000">
        <w:rPr>
          <w:rtl w:val="0"/>
        </w:rPr>
        <w:t>3.0 Responsibilities</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jc w:val="left"/>
              <w:rPr>
                <w:b w:val="1"/>
                <w:bCs w:val="1"/>
              </w:rPr>
            </w:pPr>
            <w:r w:rsidDel="00000000" w:rsidR="00000000" w:rsidRPr="00000000">
              <w:rPr>
                <w:b w:val="1"/>
                <w:bCs w:val="1"/>
                <w:rtl w:val="0"/>
              </w:rPr>
              <w:t>Role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jc w:val="left"/>
              <w:rPr>
                <w:b w:val="1"/>
                <w:bCs w:val="1"/>
              </w:rPr>
            </w:pPr>
            <w:r w:rsidDel="00000000" w:rsidR="00000000" w:rsidRPr="00000000">
              <w:rPr>
                <w:b w:val="1"/>
                <w:bCs w:val="1"/>
                <w:rtl w:val="0"/>
              </w:rPr>
              <w:t>Responsibility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jc w:val="left"/>
              <w:rPr/>
            </w:pPr>
            <w:r w:rsidDel="00000000" w:rsidR="00000000" w:rsidRPr="00000000">
              <w:rPr>
                <w:b w:val="1"/>
                <w:bCs w:val="1"/>
                <w:rtl w:val="0"/>
              </w:rPr>
              <w:t>Billing Coordinator</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jc w:val="left"/>
              <w:rPr/>
            </w:pPr>
            <w:r w:rsidDel="00000000" w:rsidR="00000000" w:rsidRPr="00000000">
              <w:rPr>
                <w:rtl w:val="0"/>
              </w:rPr>
              <w:t xml:space="preserve">Responsible for verifying insurance benefits </w:t>
            </w:r>
            <w:r w:rsidDel="00000000" w:rsidR="00000000" w:rsidRPr="00000000">
              <w:rPr>
                <w:i w:val="1"/>
                <w:iCs w:val="1"/>
                <w:rtl w:val="0"/>
              </w:rPr>
              <w:t>before</w:t>
            </w:r>
            <w:r w:rsidDel="00000000" w:rsidR="00000000" w:rsidRPr="00000000">
              <w:rPr>
                <w:rtl w:val="0"/>
              </w:rPr>
              <w:t xml:space="preserve"> the patient's appointment to ensure an accurate estimate.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jc w:val="left"/>
              <w:rPr/>
            </w:pPr>
            <w:r w:rsidDel="00000000" w:rsidR="00000000" w:rsidRPr="00000000">
              <w:rPr>
                <w:b w:val="1"/>
                <w:bCs w:val="1"/>
                <w:rtl w:val="0"/>
              </w:rPr>
              <w:t>Dental Assistants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jc w:val="left"/>
              <w:rPr/>
            </w:pPr>
            <w:r w:rsidDel="00000000" w:rsidR="00000000" w:rsidRPr="00000000">
              <w:rPr>
                <w:rtl w:val="0"/>
              </w:rPr>
              <w:t>Responsible for ensuring all completed procedures are immediately and accurately documented in the patient's chart and ledger.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jc w:val="left"/>
              <w:rPr/>
            </w:pPr>
            <w:r w:rsidDel="00000000" w:rsidR="00000000" w:rsidRPr="00000000">
              <w:rPr>
                <w:b w:val="1"/>
                <w:bCs w:val="1"/>
                <w:rtl w:val="0"/>
              </w:rPr>
              <w:t>Front Desk Team</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jc w:val="left"/>
              <w:rPr/>
            </w:pPr>
            <w:r w:rsidDel="00000000" w:rsidR="00000000" w:rsidRPr="00000000">
              <w:rPr>
                <w:rtl w:val="0"/>
              </w:rPr>
              <w:t>Responsible for collecting 100% of the estimated patient portion before the patient leaves the office.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jc w:val="left"/>
              <w:rPr/>
            </w:pPr>
            <w:r w:rsidDel="00000000" w:rsidR="00000000" w:rsidRPr="00000000">
              <w:rPr>
                <w:b w:val="1"/>
                <w:bCs w:val="1"/>
                <w:rtl w:val="0"/>
              </w:rPr>
              <w:t>Dr. [Provider Name]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jc w:val="left"/>
              <w:rPr/>
            </w:pPr>
            <w:r w:rsidDel="00000000" w:rsidR="00000000" w:rsidRPr="00000000">
              <w:rPr>
                <w:rtl w:val="0"/>
              </w:rPr>
              <w:t>Holds the sole authority to approve any exceptions, such as payment plans or deferred payments.</w:t>
            </w:r>
          </w:p>
        </w:tc>
      </w:tr>
    </w:tbl>
    <w:p w:rsidR="00000000" w:rsidDel="00000000" w:rsidP="00000000" w:rsidRDefault="00000000" w:rsidRPr="00000000" w14:paraId="00000011">
      <w:pPr>
        <w:pStyle w:val="Heading2"/>
        <w:rPr/>
      </w:pPr>
      <w:bookmarkStart w:colFirst="0" w:colLast="0" w:name="_1jmgje3opkrc" w:id="4"/>
      <w:bookmarkEnd w:id="4"/>
      <w:r w:rsidDel="00000000" w:rsidR="00000000" w:rsidRPr="00000000">
        <w:rPr>
          <w:rtl w:val="0"/>
        </w:rPr>
        <w:t>4.0 Procedure: Pre-Appointment Preparation</w:t>
      </w:r>
    </w:p>
    <w:p w:rsidR="00000000" w:rsidDel="00000000" w:rsidP="00000000" w:rsidRDefault="00000000" w:rsidRPr="00000000" w14:paraId="00000012">
      <w:pPr>
        <w:rPr/>
      </w:pPr>
      <w:r w:rsidDel="00000000" w:rsidR="00000000" w:rsidRPr="00000000">
        <w:rPr>
          <w:b w:val="1"/>
          <w:bCs w:val="1"/>
          <w:rtl w:val="0"/>
        </w:rPr>
        <w:t>Objective:</w:t>
      </w:r>
      <w:r w:rsidDel="00000000" w:rsidR="00000000" w:rsidRPr="00000000">
        <w:rPr>
          <w:rtl w:val="0"/>
        </w:rPr>
        <w:t xml:space="preserve"> To determine the patient's estimated financial portion before they arrive for their appointment.</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4">
      <w:pPr>
        <w:numPr>
          <w:ilvl w:val="0"/>
          <w:numId w:val="3"/>
        </w:numPr>
        <w:ind w:left="720" w:hanging="360"/>
      </w:pPr>
      <w:r w:rsidDel="00000000" w:rsidR="00000000" w:rsidRPr="00000000">
        <w:rPr>
          <w:b w:val="1"/>
          <w:bCs w:val="1"/>
          <w:rtl w:val="0"/>
        </w:rPr>
        <w:t>Insurance Verification (Billing Coordinator):</w:t>
      </w: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6">
      <w:pPr>
        <w:numPr>
          <w:ilvl w:val="1"/>
          <w:numId w:val="3"/>
        </w:numPr>
        <w:ind w:left="1440" w:hanging="360"/>
      </w:pPr>
      <w:r w:rsidDel="00000000" w:rsidR="00000000" w:rsidRPr="00000000">
        <w:rPr>
          <w:rtl w:val="0"/>
        </w:rPr>
        <w:t xml:space="preserve">In Dentrix, navigate to the </w:t>
      </w:r>
      <w:r w:rsidDel="00000000" w:rsidR="00000000" w:rsidRPr="00000000">
        <w:rPr>
          <w:rFonts w:ascii="Roboto Mono" w:cs="Roboto Mono" w:eastAsia="Roboto Mono" w:hAnsi="Roboto Mono"/>
          <w:color w:val="188038"/>
          <w:rtl w:val="0"/>
        </w:rPr>
        <w:t>Family File</w:t>
      </w:r>
      <w:r w:rsidDel="00000000" w:rsidR="00000000" w:rsidRPr="00000000">
        <w:rPr>
          <w:rtl w:val="0"/>
        </w:rPr>
        <w:t xml:space="preserve"> &gt; </w:t>
      </w:r>
      <w:r w:rsidDel="00000000" w:rsidR="00000000" w:rsidRPr="00000000">
        <w:rPr>
          <w:rFonts w:ascii="Roboto Mono" w:cs="Roboto Mono" w:eastAsia="Roboto Mono" w:hAnsi="Roboto Mono"/>
          <w:color w:val="188038"/>
          <w:rtl w:val="0"/>
        </w:rPr>
        <w:t>Insurance Coverage</w:t>
      </w:r>
      <w:r w:rsidDel="00000000" w:rsidR="00000000" w:rsidRPr="00000000">
        <w:rPr>
          <w:rtl w:val="0"/>
        </w:rPr>
        <w:t xml:space="preserve"> section.</w:t>
      </w:r>
    </w:p>
    <w:p w:rsidR="00000000" w:rsidDel="00000000" w:rsidP="00000000" w:rsidRDefault="00000000" w:rsidRPr="00000000" w14:paraId="00000017">
      <w:pPr>
        <w:numPr>
          <w:ilvl w:val="1"/>
          <w:numId w:val="3"/>
        </w:numPr>
        <w:ind w:left="1440" w:hanging="360"/>
      </w:pPr>
      <w:r w:rsidDel="00000000" w:rsidR="00000000" w:rsidRPr="00000000">
        <w:rPr>
          <w:rtl w:val="0"/>
        </w:rPr>
        <w:t>Verify the patient's eligibility, available maximums, remaining deductibles, and any frequency limitations (e.g., "Is a panoramic X-ray covered today?").</w:t>
      </w:r>
    </w:p>
    <w:p w:rsidR="00000000" w:rsidDel="00000000" w:rsidP="00000000" w:rsidRDefault="00000000" w:rsidRPr="00000000" w14:paraId="00000018">
      <w:pPr>
        <w:numPr>
          <w:ilvl w:val="1"/>
          <w:numId w:val="3"/>
        </w:numPr>
        <w:ind w:left="1440" w:hanging="360"/>
      </w:pPr>
      <w:r w:rsidDel="00000000" w:rsidR="00000000" w:rsidRPr="00000000">
        <w:rPr>
          <w:rtl w:val="0"/>
        </w:rPr>
        <w:t xml:space="preserve">Based on this verification, create a detailed Treatment Estimate in the </w:t>
      </w:r>
      <w:r w:rsidDel="00000000" w:rsidR="00000000" w:rsidRPr="00000000">
        <w:rPr>
          <w:rFonts w:ascii="Roboto Mono" w:cs="Roboto Mono" w:eastAsia="Roboto Mono" w:hAnsi="Roboto Mono"/>
          <w:color w:val="188038"/>
          <w:rtl w:val="0"/>
        </w:rPr>
        <w:t>Treatment Planner</w:t>
      </w:r>
      <w:r w:rsidDel="00000000" w:rsidR="00000000" w:rsidRPr="00000000">
        <w:rPr>
          <w:rtl w:val="0"/>
        </w:rPr>
        <w:t xml:space="preserve"> using the correct fee schedule.</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A">
      <w:pPr>
        <w:numPr>
          <w:ilvl w:val="0"/>
          <w:numId w:val="3"/>
        </w:numPr>
        <w:ind w:left="720" w:hanging="360"/>
      </w:pPr>
      <w:r w:rsidDel="00000000" w:rsidR="00000000" w:rsidRPr="00000000">
        <w:rPr>
          <w:b w:val="1"/>
          <w:bCs w:val="1"/>
          <w:rtl w:val="0"/>
        </w:rPr>
        <w:t>Financial Briefing (Front Desk Team):</w:t>
      </w: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C">
      <w:pPr>
        <w:numPr>
          <w:ilvl w:val="1"/>
          <w:numId w:val="3"/>
        </w:numPr>
        <w:ind w:left="1440" w:hanging="360"/>
      </w:pPr>
      <w:r w:rsidDel="00000000" w:rsidR="00000000" w:rsidRPr="00000000">
        <w:rPr>
          <w:rtl w:val="0"/>
        </w:rPr>
        <w:t>Before the patient is taken to the clinical area, review the prepared estimate with them.</w:t>
      </w:r>
    </w:p>
    <w:p w:rsidR="00000000" w:rsidDel="00000000" w:rsidP="00000000" w:rsidRDefault="00000000" w:rsidRPr="00000000" w14:paraId="0000001D">
      <w:pPr>
        <w:numPr>
          <w:ilvl w:val="1"/>
          <w:numId w:val="3"/>
        </w:numPr>
        <w:ind w:left="1440" w:hanging="360"/>
      </w:pPr>
      <w:r w:rsidDel="00000000" w:rsidR="00000000" w:rsidRPr="00000000">
        <w:rPr>
          <w:b w:val="1"/>
          <w:bCs w:val="1"/>
          <w:rtl w:val="0"/>
        </w:rPr>
        <w:t>Script:</w:t>
      </w:r>
      <w:r w:rsidDel="00000000" w:rsidR="00000000" w:rsidRPr="00000000">
        <w:rPr>
          <w:rtl w:val="0"/>
        </w:rPr>
        <w:t xml:space="preserve"> </w:t>
      </w:r>
      <w:r w:rsidDel="00000000" w:rsidR="00000000" w:rsidRPr="00000000">
        <w:rPr>
          <w:i w:val="1"/>
          <w:iCs w:val="1"/>
          <w:rtl w:val="0"/>
        </w:rPr>
        <w:t>"Mrs. Jones, just so you know, based on our review of your insurance, your estimated portion for today's visit is $____. We'll take care of that at the end of your appointment."</w:t>
      </w:r>
      <w:r w:rsidDel="00000000" w:rsidR="00000000" w:rsidRPr="00000000">
        <w:rPr>
          <w:rtl w:val="0"/>
        </w:rPr>
      </w:r>
    </w:p>
    <w:p w:rsidR="00000000" w:rsidDel="00000000" w:rsidP="00000000" w:rsidRDefault="00000000" w:rsidRPr="00000000" w14:paraId="0000001E">
      <w:pPr>
        <w:numPr>
          <w:ilvl w:val="1"/>
          <w:numId w:val="3"/>
        </w:numPr>
        <w:ind w:left="1440" w:hanging="360"/>
      </w:pPr>
      <w:r w:rsidDel="00000000" w:rsidR="00000000" w:rsidRPr="00000000">
        <w:rPr>
          <w:rtl w:val="0"/>
        </w:rPr>
        <w:t xml:space="preserve">The guiding principle is </w:t>
      </w:r>
      <w:r w:rsidDel="00000000" w:rsidR="00000000" w:rsidRPr="00000000">
        <w:rPr>
          <w:b w:val="1"/>
          <w:bCs w:val="1"/>
          <w:rtl w:val="0"/>
        </w:rPr>
        <w:t>no financial surprises</w:t>
      </w:r>
      <w:r w:rsidDel="00000000" w:rsidR="00000000" w:rsidRPr="00000000">
        <w:rPr>
          <w:rtl w:val="0"/>
        </w:rPr>
        <w:t xml:space="preserve"> at checkout.</w:t>
      </w:r>
    </w:p>
    <w:p w:rsidR="00000000" w:rsidDel="00000000" w:rsidP="00000000" w:rsidRDefault="00000000" w:rsidRPr="00000000" w14:paraId="0000001F">
      <w:pPr>
        <w:pStyle w:val="Heading2"/>
        <w:rPr/>
      </w:pPr>
      <w:bookmarkStart w:colFirst="0" w:colLast="0" w:name="_5pntffdbm12o" w:id="5"/>
      <w:bookmarkEnd w:id="5"/>
      <w:r w:rsidDel="00000000" w:rsidR="00000000" w:rsidRPr="00000000">
        <w:rPr>
          <w:rtl w:val="0"/>
        </w:rPr>
        <w:t>5.0 Procedure: The Clinical Handoff &amp; Documentation</w:t>
      </w:r>
    </w:p>
    <w:p w:rsidR="00000000" w:rsidDel="00000000" w:rsidP="00000000" w:rsidRDefault="00000000" w:rsidRPr="00000000" w14:paraId="00000020">
      <w:pPr>
        <w:rPr/>
      </w:pPr>
      <w:r w:rsidDel="00000000" w:rsidR="00000000" w:rsidRPr="00000000">
        <w:rPr>
          <w:b w:val="1"/>
          <w:bCs w:val="1"/>
          <w:rtl w:val="0"/>
        </w:rPr>
        <w:t>Objective:</w:t>
      </w:r>
      <w:r w:rsidDel="00000000" w:rsidR="00000000" w:rsidRPr="00000000">
        <w:rPr>
          <w:rtl w:val="0"/>
        </w:rPr>
        <w:t xml:space="preserve"> To ensure that all services rendered are documented accurately so they can be billed correctly.</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2">
      <w:pPr>
        <w:rPr/>
      </w:pPr>
      <w:r w:rsidDel="00000000" w:rsidR="00000000" w:rsidRPr="00000000">
        <w:rPr>
          <w:b w:val="1"/>
          <w:bCs w:val="1"/>
          <w:rtl w:val="0"/>
        </w:rPr>
        <w:t>Critical Protocol for Dental Assistants:</w:t>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4">
      <w:pPr>
        <w:numPr>
          <w:ilvl w:val="0"/>
          <w:numId w:val="4"/>
        </w:numPr>
        <w:ind w:left="720" w:hanging="360"/>
      </w:pPr>
      <w:r w:rsidDel="00000000" w:rsidR="00000000" w:rsidRPr="00000000">
        <w:rPr>
          <w:b w:val="1"/>
          <w:bCs w:val="1"/>
          <w:rtl w:val="0"/>
        </w:rPr>
        <w:t>Document Completed Procedures:</w:t>
      </w:r>
      <w:r w:rsidDel="00000000" w:rsidR="00000000" w:rsidRPr="00000000">
        <w:rPr>
          <w:rtl w:val="0"/>
        </w:rPr>
        <w:t xml:space="preserve"> Immediately enter all completed procedures into the </w:t>
      </w:r>
      <w:r w:rsidDel="00000000" w:rsidR="00000000" w:rsidRPr="00000000">
        <w:rPr>
          <w:rFonts w:ascii="Roboto Mono" w:cs="Roboto Mono" w:eastAsia="Roboto Mono" w:hAnsi="Roboto Mono"/>
          <w:color w:val="188038"/>
          <w:rtl w:val="0"/>
        </w:rPr>
        <w:t>Patient Chart</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Ledger</w:t>
      </w:r>
      <w:r w:rsidDel="00000000" w:rsidR="00000000" w:rsidRPr="00000000">
        <w:rPr>
          <w:rtl w:val="0"/>
        </w:rPr>
        <w:t xml:space="preserve"> in Dentrix. Double-check for the correct provider, tooth numbers/surfaces, and CDT codes.</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26">
      <w:pPr>
        <w:numPr>
          <w:ilvl w:val="0"/>
          <w:numId w:val="4"/>
        </w:numPr>
        <w:ind w:left="720" w:hanging="360"/>
      </w:pPr>
      <w:r w:rsidDel="00000000" w:rsidR="00000000" w:rsidRPr="00000000">
        <w:rPr>
          <w:b w:val="1"/>
          <w:bCs w:val="1"/>
          <w:rtl w:val="0"/>
        </w:rPr>
        <w:t>Document Next Treatment Plan:</w:t>
      </w:r>
      <w:r w:rsidDel="00000000" w:rsidR="00000000" w:rsidRPr="00000000">
        <w:rPr>
          <w:rtl w:val="0"/>
        </w:rPr>
        <w:t xml:space="preserve"> Enter the treatment plan for the patient's next visit into the </w:t>
      </w:r>
      <w:r w:rsidDel="00000000" w:rsidR="00000000" w:rsidRPr="00000000">
        <w:rPr>
          <w:rFonts w:ascii="Roboto Mono" w:cs="Roboto Mono" w:eastAsia="Roboto Mono" w:hAnsi="Roboto Mono"/>
          <w:color w:val="188038"/>
          <w:rtl w:val="0"/>
        </w:rPr>
        <w:t>Treatment Planner</w:t>
      </w:r>
      <w:r w:rsidDel="00000000" w:rsidR="00000000" w:rsidRPr="00000000">
        <w:rPr>
          <w:rtl w:val="0"/>
        </w:rPr>
        <w:t>.</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28">
      <w:pPr>
        <w:numPr>
          <w:ilvl w:val="0"/>
          <w:numId w:val="4"/>
        </w:numPr>
        <w:ind w:left="720" w:hanging="360"/>
      </w:pPr>
      <w:r w:rsidDel="00000000" w:rsidR="00000000" w:rsidRPr="00000000">
        <w:rPr>
          <w:b w:val="1"/>
          <w:bCs w:val="1"/>
          <w:rtl w:val="0"/>
        </w:rPr>
        <w:t>Verbal Handoff:</w:t>
      </w:r>
      <w:r w:rsidDel="00000000" w:rsidR="00000000" w:rsidRPr="00000000">
        <w:rPr>
          <w:rtl w:val="0"/>
        </w:rPr>
        <w:t xml:space="preserve"> You must verbally communicate the completed procedures and next steps to the Front Desk team during the patient handoff.</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2A">
      <w:pPr>
        <w:numPr>
          <w:ilvl w:val="1"/>
          <w:numId w:val="4"/>
        </w:numPr>
        <w:ind w:left="1440" w:hanging="360"/>
      </w:pPr>
      <w:r w:rsidDel="00000000" w:rsidR="00000000" w:rsidRPr="00000000">
        <w:rPr>
          <w:b w:val="1"/>
          <w:bCs w:val="1"/>
          <w:rtl w:val="0"/>
        </w:rPr>
        <w:t>Script:</w:t>
      </w:r>
      <w:r w:rsidDel="00000000" w:rsidR="00000000" w:rsidRPr="00000000">
        <w:rPr>
          <w:rtl w:val="0"/>
        </w:rPr>
        <w:t xml:space="preserve"> </w:t>
      </w:r>
      <w:r w:rsidDel="00000000" w:rsidR="00000000" w:rsidRPr="00000000">
        <w:rPr>
          <w:i w:val="1"/>
          <w:iCs w:val="1"/>
          <w:rtl w:val="0"/>
        </w:rPr>
        <w:t>"Hi [Front Desk Team Member's Name], we completed the filling on #30 and the periodic exam. Next time, we need to see her for the crown preparation on #14."</w:t>
      </w: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2C">
      <w:pPr>
        <w:numPr>
          <w:ilvl w:val="0"/>
          <w:numId w:val="4"/>
        </w:numPr>
        <w:ind w:left="720" w:hanging="360"/>
      </w:pPr>
      <w:r w:rsidDel="00000000" w:rsidR="00000000" w:rsidRPr="00000000">
        <w:rPr>
          <w:b w:val="1"/>
          <w:bCs w:val="1"/>
          <w:rtl w:val="0"/>
        </w:rPr>
        <w:t>Router Match:</w:t>
      </w:r>
      <w:r w:rsidDel="00000000" w:rsidR="00000000" w:rsidRPr="00000000">
        <w:rPr>
          <w:rtl w:val="0"/>
        </w:rPr>
        <w:t xml:space="preserve"> Ensure the physical routing slip given to the front desk exactly matches the procedures entered in Dentrix.</w:t>
      </w:r>
    </w:p>
    <w:p w:rsidR="00000000" w:rsidDel="00000000" w:rsidP="00000000" w:rsidRDefault="00000000" w:rsidRPr="00000000" w14:paraId="0000002D">
      <w:pPr>
        <w:pStyle w:val="Heading2"/>
        <w:rPr/>
      </w:pPr>
      <w:bookmarkStart w:colFirst="0" w:colLast="0" w:name="_tqqt9xjofd0f" w:id="6"/>
      <w:bookmarkEnd w:id="6"/>
      <w:r w:rsidDel="00000000" w:rsidR="00000000" w:rsidRPr="00000000">
        <w:rPr>
          <w:rtl w:val="0"/>
        </w:rPr>
        <w:t>6.0 Procedure: Over-the-Counter (OTC) Collection</w:t>
      </w:r>
    </w:p>
    <w:p w:rsidR="00000000" w:rsidDel="00000000" w:rsidP="00000000" w:rsidRDefault="00000000" w:rsidRPr="00000000" w14:paraId="0000002E">
      <w:pPr>
        <w:rPr/>
      </w:pPr>
      <w:r w:rsidDel="00000000" w:rsidR="00000000" w:rsidRPr="00000000">
        <w:rPr>
          <w:b w:val="1"/>
          <w:bCs w:val="1"/>
          <w:rtl w:val="0"/>
        </w:rPr>
        <w:t>Objective:</w:t>
      </w:r>
      <w:r w:rsidDel="00000000" w:rsidR="00000000" w:rsidRPr="00000000">
        <w:rPr>
          <w:rtl w:val="0"/>
        </w:rPr>
        <w:t xml:space="preserve"> To have the patient leave with a receipt for their payment, not an invoice for a remaining balance.</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rtl w:val="0"/>
        </w:rPr>
        <w:t>Collection Protocol for Front Desk Team:</w:t>
      </w: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2">
      <w:pPr>
        <w:numPr>
          <w:ilvl w:val="0"/>
          <w:numId w:val="2"/>
        </w:numPr>
        <w:ind w:left="720" w:hanging="360"/>
      </w:pPr>
      <w:r w:rsidDel="00000000" w:rsidR="00000000" w:rsidRPr="00000000">
        <w:rPr>
          <w:b w:val="1"/>
          <w:bCs w:val="1"/>
          <w:rtl w:val="0"/>
        </w:rPr>
        <w:t>Review and Confirm:</w:t>
      </w:r>
      <w:r w:rsidDel="00000000" w:rsidR="00000000" w:rsidRPr="00000000">
        <w:rPr>
          <w:rtl w:val="0"/>
        </w:rPr>
        <w:t xml:space="preserve"> Confirm that the procedures listed in the Ledger match the physical routing slip from the clinical team.</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34">
      <w:pPr>
        <w:numPr>
          <w:ilvl w:val="0"/>
          <w:numId w:val="2"/>
        </w:numPr>
        <w:ind w:left="720" w:hanging="360"/>
      </w:pPr>
      <w:r w:rsidDel="00000000" w:rsidR="00000000" w:rsidRPr="00000000">
        <w:rPr>
          <w:b w:val="1"/>
          <w:bCs w:val="1"/>
          <w:rtl w:val="0"/>
        </w:rPr>
        <w:t>Collect Payment:</w:t>
      </w:r>
      <w:r w:rsidDel="00000000" w:rsidR="00000000" w:rsidRPr="00000000">
        <w:rPr>
          <w:rtl w:val="0"/>
        </w:rPr>
        <w:t xml:space="preserve"> Collect </w:t>
      </w:r>
      <w:r w:rsidDel="00000000" w:rsidR="00000000" w:rsidRPr="00000000">
        <w:rPr>
          <w:b w:val="1"/>
          <w:bCs w:val="1"/>
          <w:rtl w:val="0"/>
        </w:rPr>
        <w:t>100%</w:t>
      </w:r>
      <w:r w:rsidDel="00000000" w:rsidR="00000000" w:rsidRPr="00000000">
        <w:rPr>
          <w:rtl w:val="0"/>
        </w:rPr>
        <w:t xml:space="preserve"> of the estimated patient responsibility.</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36">
      <w:pPr>
        <w:numPr>
          <w:ilvl w:val="0"/>
          <w:numId w:val="2"/>
        </w:numPr>
        <w:ind w:left="720" w:hanging="360"/>
      </w:pPr>
      <w:r w:rsidDel="00000000" w:rsidR="00000000" w:rsidRPr="00000000">
        <w:rPr>
          <w:b w:val="1"/>
          <w:bCs w:val="1"/>
          <w:rtl w:val="0"/>
        </w:rPr>
        <w:t>Post Payment:</w:t>
      </w:r>
      <w:r w:rsidDel="00000000" w:rsidR="00000000" w:rsidRPr="00000000">
        <w:rPr>
          <w:rtl w:val="0"/>
        </w:rPr>
        <w:t xml:space="preserve"> Immediately post the payment in the patient's </w:t>
      </w:r>
      <w:r w:rsidDel="00000000" w:rsidR="00000000" w:rsidRPr="00000000">
        <w:rPr>
          <w:rFonts w:ascii="Roboto Mono" w:cs="Roboto Mono" w:eastAsia="Roboto Mono" w:hAnsi="Roboto Mono"/>
          <w:color w:val="188038"/>
          <w:rtl w:val="0"/>
        </w:rPr>
        <w:t>Ledger</w:t>
      </w:r>
      <w:r w:rsidDel="00000000" w:rsidR="00000000" w:rsidRPr="00000000">
        <w:rPr>
          <w:rtl w:val="0"/>
        </w:rPr>
        <w:t>.</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38">
      <w:pPr>
        <w:numPr>
          <w:ilvl w:val="0"/>
          <w:numId w:val="2"/>
        </w:numPr>
        <w:ind w:left="720" w:hanging="360"/>
      </w:pPr>
      <w:r w:rsidDel="00000000" w:rsidR="00000000" w:rsidRPr="00000000">
        <w:rPr>
          <w:b w:val="1"/>
          <w:bCs w:val="1"/>
          <w:rtl w:val="0"/>
        </w:rPr>
        <w:t>Verify Zero Balance:</w:t>
      </w:r>
      <w:r w:rsidDel="00000000" w:rsidR="00000000" w:rsidRPr="00000000">
        <w:rPr>
          <w:rtl w:val="0"/>
        </w:rPr>
        <w:t xml:space="preserve"> After posting the payment, verify that the patient's account shows a </w:t>
      </w:r>
      <w:r w:rsidDel="00000000" w:rsidR="00000000" w:rsidRPr="00000000">
        <w:rPr>
          <w:b w:val="1"/>
          <w:bCs w:val="1"/>
          <w:rtl w:val="0"/>
        </w:rPr>
        <w:t>$0 Patient Balance</w:t>
      </w:r>
      <w:r w:rsidDel="00000000" w:rsidR="00000000" w:rsidRPr="00000000">
        <w:rPr>
          <w:rtl w:val="0"/>
        </w:rPr>
        <w:t>. An outstanding insurance balance is acceptable.</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A">
      <w:pPr>
        <w:rPr/>
      </w:pPr>
      <w:r w:rsidDel="00000000" w:rsidR="00000000" w:rsidRPr="00000000">
        <w:rPr>
          <w:b w:val="1"/>
          <w:bCs w:val="1"/>
          <w:rtl w:val="0"/>
        </w:rPr>
        <w:t>Exception Policy:</w:t>
      </w:r>
      <w:r w:rsidDel="00000000" w:rsidR="00000000" w:rsidRPr="00000000">
        <w:rPr>
          <w:rtl w:val="0"/>
        </w:rPr>
        <w:t xml:space="preserve"> Payment is required on the Date of Service. The practice does not operate on a "send me a bill" basis. Any exception, such as a payment plan, must be authorized </w:t>
      </w:r>
      <w:r w:rsidDel="00000000" w:rsidR="00000000" w:rsidRPr="00000000">
        <w:rPr>
          <w:b w:val="1"/>
          <w:bCs w:val="1"/>
          <w:rtl w:val="0"/>
        </w:rPr>
        <w:t>only by Dr. [Provider Name]</w:t>
      </w:r>
      <w:r w:rsidDel="00000000" w:rsidR="00000000" w:rsidRPr="00000000">
        <w:rPr>
          <w:rtl w:val="0"/>
        </w:rPr>
        <w:t xml:space="preserve">. If an exception is made, it must be documented in the Ledger notes (e.g., </w:t>
      </w:r>
      <w:r w:rsidDel="00000000" w:rsidR="00000000" w:rsidRPr="00000000">
        <w:rPr>
          <w:i w:val="1"/>
          <w:iCs w:val="1"/>
          <w:rtl w:val="0"/>
        </w:rPr>
        <w:t>"Deferred per Dr. [Provider Name]. Payment Plan: $X on [Date]."</w:t>
      </w:r>
      <w:r w:rsidDel="00000000" w:rsidR="00000000" w:rsidRPr="00000000">
        <w:rPr>
          <w:rtl w:val="0"/>
        </w:rPr>
        <w:t>).</w:t>
      </w:r>
    </w:p>
    <w:p w:rsidR="00000000" w:rsidDel="00000000" w:rsidP="00000000" w:rsidRDefault="00000000" w:rsidRPr="00000000" w14:paraId="0000003B">
      <w:pPr>
        <w:pStyle w:val="Heading2"/>
        <w:rPr/>
      </w:pPr>
      <w:bookmarkStart w:colFirst="0" w:colLast="0" w:name="_hcmzh5jruizp" w:id="7"/>
      <w:bookmarkEnd w:id="7"/>
      <w:r w:rsidDel="00000000" w:rsidR="00000000" w:rsidRPr="00000000">
        <w:rPr>
          <w:rtl w:val="0"/>
        </w:rPr>
        <w:t>7.0 Related Documents</w:t>
      </w:r>
    </w:p>
    <w:p w:rsidR="00000000" w:rsidDel="00000000" w:rsidP="00000000" w:rsidRDefault="00000000" w:rsidRPr="00000000" w14:paraId="0000003C">
      <w:pPr>
        <w:numPr>
          <w:ilvl w:val="0"/>
          <w:numId w:val="1"/>
        </w:numPr>
        <w:ind w:left="720" w:hanging="360"/>
      </w:pPr>
      <w:r w:rsidDel="00000000" w:rsidR="00000000" w:rsidRPr="00000000">
        <w:rPr>
          <w:rtl w:val="0"/>
        </w:rPr>
        <w:t>SOP-009: Insurance Claim Submission</w:t>
      </w:r>
    </w:p>
    <w:p w:rsidR="00000000" w:rsidDel="00000000" w:rsidP="00000000" w:rsidRDefault="00000000" w:rsidRPr="00000000" w14:paraId="0000003D">
      <w:pPr>
        <w:numPr>
          <w:ilvl w:val="0"/>
          <w:numId w:val="1"/>
        </w:numPr>
        <w:ind w:left="720" w:hanging="360"/>
      </w:pPr>
      <w:r w:rsidDel="00000000" w:rsidR="00000000" w:rsidRPr="00000000">
        <w:rPr>
          <w:rtl w:val="0"/>
        </w:rPr>
        <w:t>SOP-011: Patient Balance Follow-Up</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F">
      <w:pPr>
        <w:rPr/>
      </w:pPr>
      <w:r w:rsidDel="00000000" w:rsidR="00000000" w:rsidRPr="00000000">
        <w:rPr>
          <w:i w:val="1"/>
          <w:iCs w:val="1"/>
          <w:rtl w:val="0"/>
        </w:rPr>
        <w:t>This document is for internal use only and should be updated as new information becomes available. Last updated: January 27, 2026.</w:t>
      </w: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sectPr>
      <w:headerReference w:type="default" r:id="rId6"/>
      <w:footerReference w:type="default" r:id="rId7"/>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decimal"/>
      <w:lvlText w:val="%3."/>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decimal"/>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decimal"/>
      <w:lvlText w:val="%9."/>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2">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decimal"/>
      <w:lvlText w:val="%3."/>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decimal"/>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decimal"/>
      <w:lvlText w:val="%9."/>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3">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decimal"/>
      <w:lvlText w:val="%3."/>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decimal"/>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decimal"/>
      <w:lvlText w:val="%9."/>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4">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decimal"/>
      <w:lvlText w:val="%3."/>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decimal"/>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decimal"/>
      <w:lvlText w:val="%9."/>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